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A5DF5" w14:textId="77777777" w:rsidR="00BD1FB8" w:rsidRDefault="00D47FCE">
      <w:proofErr w:type="spellStart"/>
      <w:r>
        <w:t>Lk</w:t>
      </w:r>
      <w:proofErr w:type="spellEnd"/>
      <w:r>
        <w:t xml:space="preserve"> 10,1–16</w:t>
      </w:r>
    </w:p>
    <w:p w14:paraId="7E436FA5" w14:textId="77777777" w:rsidR="00D47FCE" w:rsidRDefault="00D47FCE"/>
    <w:p w14:paraId="7C1EFF81" w14:textId="10ABE1DC" w:rsidR="00FC4AD0" w:rsidRDefault="007E36F6">
      <w:r>
        <w:t>Jézus második küldő parancsa: korábban a 12 tanítványt küldte ki</w:t>
      </w:r>
      <w:r w:rsidR="00835FDD">
        <w:t xml:space="preserve"> (</w:t>
      </w:r>
      <w:proofErr w:type="spellStart"/>
      <w:r w:rsidR="00835FDD">
        <w:t>Mt</w:t>
      </w:r>
      <w:proofErr w:type="spellEnd"/>
      <w:r w:rsidR="00835FDD">
        <w:t xml:space="preserve"> 10)</w:t>
      </w:r>
      <w:r>
        <w:t>, most „másokat”, hetvenet</w:t>
      </w:r>
      <w:r w:rsidR="007140E5">
        <w:t xml:space="preserve"> (vagy hetv</w:t>
      </w:r>
      <w:r w:rsidR="00D35E33">
        <w:t>e</w:t>
      </w:r>
      <w:r w:rsidR="007140E5">
        <w:t>nkettőt)</w:t>
      </w:r>
      <w:r>
        <w:t>.</w:t>
      </w:r>
      <w:r w:rsidR="00377FF0">
        <w:t xml:space="preserve"> A felkészítés, az üzenet ugyanaz:</w:t>
      </w:r>
      <w:r w:rsidR="00FC4AD0">
        <w:t xml:space="preserve"> </w:t>
      </w:r>
      <w:r w:rsidR="003809A1">
        <w:t xml:space="preserve">gyógyítsanak betegeket, és </w:t>
      </w:r>
      <w:r w:rsidR="00471656">
        <w:t>hirdessék</w:t>
      </w:r>
      <w:r w:rsidR="00FC4AD0">
        <w:t>, hogy elközelített Isten Országa.</w:t>
      </w:r>
    </w:p>
    <w:p w14:paraId="4C3CEDBA" w14:textId="77777777" w:rsidR="000A48AB" w:rsidRDefault="000A48AB">
      <w:r>
        <w:t>Előkép: 4Móz 11,16–29, a „hetven prófétáló vén”, akik Isten Lelkét kapták.</w:t>
      </w:r>
      <w:r w:rsidR="006D0BBA">
        <w:t xml:space="preserve"> Mózes nem bírta egyedül (14. v.) – „az aratnivaló sok, a munkás kevés”.</w:t>
      </w:r>
    </w:p>
    <w:p w14:paraId="5878C7C5" w14:textId="62C77128" w:rsidR="009B760E" w:rsidRDefault="00844833">
      <w:r>
        <w:t xml:space="preserve">„Bárcsak az Úr egész népe próféta volna…” – </w:t>
      </w:r>
      <w:r w:rsidR="009C1AEC">
        <w:t>Jézus mind</w:t>
      </w:r>
      <w:r w:rsidR="000C50C3">
        <w:t xml:space="preserve">enkit küldeni akar, aki az Övé. </w:t>
      </w:r>
      <w:r w:rsidR="004506AF">
        <w:t xml:space="preserve">„Kérjétek az aratás Urát, küldjön munkásokat az Ő aratásába. Menjetek el…” </w:t>
      </w:r>
      <w:r w:rsidR="00017D8D">
        <w:t>– küldi őket.</w:t>
      </w:r>
      <w:r w:rsidR="00367C55">
        <w:t xml:space="preserve"> Engem, téged akar küldeni. Kérjük az aratás Urát, de ne csak arra, hogy másokat küldjön.</w:t>
      </w:r>
      <w:r w:rsidR="00BB5B58">
        <w:t xml:space="preserve"> </w:t>
      </w:r>
      <w:r w:rsidR="00E65604">
        <w:t xml:space="preserve">Kérjük ezt is: </w:t>
      </w:r>
      <w:r w:rsidR="00BB5B58">
        <w:t>„Itt vagyok, engem küldj!” (</w:t>
      </w:r>
      <w:proofErr w:type="spellStart"/>
      <w:r w:rsidR="00BB5B58">
        <w:t>Ézs</w:t>
      </w:r>
      <w:proofErr w:type="spellEnd"/>
      <w:r w:rsidR="00BB5B58">
        <w:t xml:space="preserve"> 6,8)</w:t>
      </w:r>
    </w:p>
    <w:p w14:paraId="2C94AA2F" w14:textId="77777777" w:rsidR="009D3832" w:rsidRDefault="00552E65">
      <w:r>
        <w:t>Oda küld, ahova Ő maga is menni akar.</w:t>
      </w:r>
      <w:r w:rsidR="00D01849">
        <w:t xml:space="preserve"> Amikor bizonyságot teszünk, biztosak lehetünk benne, hogy Jézus „ide”, ehhez az emberhez is el akar jönni</w:t>
      </w:r>
      <w:r w:rsidR="00802565">
        <w:t>.</w:t>
      </w:r>
      <w:r w:rsidR="00895CF9">
        <w:t xml:space="preserve"> Ahhoz is, akit nem szeretek</w:t>
      </w:r>
      <w:r w:rsidR="00F773B2">
        <w:t>, azokhoz is, akiktől félek.</w:t>
      </w:r>
    </w:p>
    <w:p w14:paraId="5E5189D7" w14:textId="77777777" w:rsidR="00543A14" w:rsidRDefault="004910F9">
      <w:r>
        <w:t>Saját eszközök nélkül küld (amikkel biztosíthatnám magam): „ne vigyetek erszényt, táskát, sarut…</w:t>
      </w:r>
      <w:r w:rsidR="00553D09">
        <w:t xml:space="preserve"> azt egyétek, amit elétek adnak</w:t>
      </w:r>
      <w:r>
        <w:t>”</w:t>
      </w:r>
      <w:r w:rsidR="003A623C">
        <w:t>.</w:t>
      </w:r>
      <w:r w:rsidR="00484CC9">
        <w:t xml:space="preserve"> Saját erő nélkül: „mint bárányokat a farkasok közé”.</w:t>
      </w:r>
      <w:r w:rsidR="004E3904">
        <w:t xml:space="preserve"> Saját üzenet nélkül: azt kell továbbadnom, amit Ő rám bízott.</w:t>
      </w:r>
    </w:p>
    <w:p w14:paraId="7921E2DB" w14:textId="67FDD581" w:rsidR="00B36417" w:rsidRDefault="00557FAD">
      <w:r>
        <w:t>A tanítványoknak a békességet kellett hirdetni. Ez itt nem egyszerűen köszönés, ez az a békesség, amit Isten akar adni az embernek Jézus Krisztus által</w:t>
      </w:r>
      <w:r w:rsidR="00865582">
        <w:t xml:space="preserve"> </w:t>
      </w:r>
      <w:r>
        <w:t>(Róm 5,1).</w:t>
      </w:r>
      <w:r w:rsidR="00CD6EBC">
        <w:t xml:space="preserve"> </w:t>
      </w:r>
      <w:r w:rsidR="00356A7E">
        <w:t xml:space="preserve">Ellenségei voltunk Istennek, de megbékéltetett magával Fia halála által. </w:t>
      </w:r>
      <w:r w:rsidR="007C0ADD">
        <w:t>Isten</w:t>
      </w:r>
      <w:r w:rsidR="00356A7E">
        <w:t xml:space="preserve"> a sértett fél, Övé a hatalom, büntethetne, de nekünk békességet ajánl – miközben a bűnt megbünteti Fián. </w:t>
      </w:r>
      <w:r w:rsidR="00CD6EBC">
        <w:t>Ez</w:t>
      </w:r>
      <w:r w:rsidR="00B9668F">
        <w:t xml:space="preserve"> </w:t>
      </w:r>
      <w:r w:rsidR="00CD6EBC">
        <w:t xml:space="preserve">az </w:t>
      </w:r>
      <w:r w:rsidR="00B9668F">
        <w:t>a békesség</w:t>
      </w:r>
      <w:r w:rsidR="00CD6EBC">
        <w:t>,</w:t>
      </w:r>
      <w:r w:rsidR="00B9668F">
        <w:t xml:space="preserve"> </w:t>
      </w:r>
      <w:r w:rsidR="00CD6EBC">
        <w:t xml:space="preserve">amit </w:t>
      </w:r>
      <w:r w:rsidR="00B9668F">
        <w:t>nem érdem</w:t>
      </w:r>
      <w:r w:rsidR="00CD6EBC">
        <w:t>el</w:t>
      </w:r>
      <w:r w:rsidR="00B9668F">
        <w:t xml:space="preserve"> meg</w:t>
      </w:r>
      <w:r w:rsidR="00CD6EBC">
        <w:t xml:space="preserve"> senki</w:t>
      </w:r>
      <w:r w:rsidR="00B9668F">
        <w:t>, Jézus Krisztus áldozata kel</w:t>
      </w:r>
      <w:r w:rsidR="003838EA">
        <w:t>lett hozzá, hogy a miénk legyen.</w:t>
      </w:r>
    </w:p>
    <w:p w14:paraId="5F099862" w14:textId="567BD3CF" w:rsidR="00F52728" w:rsidRDefault="00F52728">
      <w:r>
        <w:t>A tanítványok bárányok a farkasok között: ha nem szólnak, akkor is látszik rajtuk, hogy bárányok. Látszik-e rajtam, hogy bárány vagyok: szelíd, aki nem „könyököl” a saját érdekében, a jogaiért; aki egészen másképpen él, mint a „farkasok”, a világ emberei? – Aztán szólniuk is kell, azt is szelíden. „Normális” lenne, hogy a farkasok azonnal elpusztítják őket – ha ez nem így történik, azt is Jézus készíti el.</w:t>
      </w:r>
    </w:p>
    <w:p w14:paraId="2408DF06" w14:textId="305F620E" w:rsidR="004445D4" w:rsidRDefault="00134F39">
      <w:r>
        <w:t>„Elközelített hozzátok az Isten O</w:t>
      </w:r>
      <w:r w:rsidR="002F2EE6">
        <w:t>rszága</w:t>
      </w:r>
      <w:r w:rsidR="00ED4CF0">
        <w:t xml:space="preserve">.” </w:t>
      </w:r>
      <w:r w:rsidR="00DE7227">
        <w:t>Keresztelő János és Jézus is mondta: „Térjetek meg, mert…” – ezt kell tovább hirdetni.</w:t>
      </w:r>
      <w:r w:rsidR="00E36054">
        <w:t xml:space="preserve"> „Elközelített”, mert eljött Jézus, és el fogja végezni a megváltást, hogy ti is bemehessetek</w:t>
      </w:r>
      <w:r w:rsidR="007F1732">
        <w:t xml:space="preserve"> Isten országába</w:t>
      </w:r>
      <w:r w:rsidR="00E36054">
        <w:t>.</w:t>
      </w:r>
      <w:r w:rsidR="00D53E45">
        <w:t xml:space="preserve"> A 70</w:t>
      </w:r>
      <w:r w:rsidR="0024780A">
        <w:t>/72</w:t>
      </w:r>
      <w:r w:rsidR="00D53E45">
        <w:t xml:space="preserve"> tanítvány még nem tudhatta, hogyan fog végbe menni a megváltás, de azt tudták, hogy Jézust az Atya Isten küldte el (</w:t>
      </w:r>
      <w:proofErr w:type="spellStart"/>
      <w:r w:rsidR="00D53E45">
        <w:t>Lk</w:t>
      </w:r>
      <w:proofErr w:type="spellEnd"/>
      <w:r w:rsidR="00D53E45">
        <w:t xml:space="preserve"> 10,16).</w:t>
      </w:r>
      <w:r w:rsidR="00457F2B">
        <w:t xml:space="preserve"> „Gyógyítsátok a betegeket” – azért tudták megtenni, mert Isten Országa </w:t>
      </w:r>
      <w:r w:rsidR="00F8160E">
        <w:t>(</w:t>
      </w:r>
      <w:r w:rsidR="00457F2B">
        <w:t>királysága, hatalma</w:t>
      </w:r>
      <w:r w:rsidR="00F8160E">
        <w:t>)</w:t>
      </w:r>
      <w:r w:rsidR="00457F2B">
        <w:t xml:space="preserve"> megjelent.</w:t>
      </w:r>
      <w:r w:rsidR="00031B60">
        <w:t xml:space="preserve"> </w:t>
      </w:r>
      <w:r w:rsidR="00356A7E">
        <w:t>Máténál megemlíti a leprásokat, a halottak feltámasztását, az ördögűzést is</w:t>
      </w:r>
      <w:r w:rsidR="00294657">
        <w:t>: nem egyszerű gyógyításról, hanem csodákról van szó</w:t>
      </w:r>
      <w:r w:rsidR="00356A7E">
        <w:t>. De akár hétköznapi, amit tesznek, akár csoda, ez alkalom Isten országa hirdetésére. Hirdetni kellett</w:t>
      </w:r>
      <w:r w:rsidR="00031B60">
        <w:t xml:space="preserve">, mert ez az, ami döntésre hívta </w:t>
      </w:r>
      <w:r w:rsidR="00356A7E">
        <w:t>az embereket</w:t>
      </w:r>
      <w:r w:rsidR="00031B60">
        <w:t>.</w:t>
      </w:r>
      <w:r w:rsidR="00B364AE">
        <w:t xml:space="preserve"> Jézus gyógyításait látva dicsérték</w:t>
      </w:r>
      <w:r w:rsidR="00356A7E">
        <w:t xml:space="preserve"> Istent</w:t>
      </w:r>
      <w:r w:rsidR="00B364AE">
        <w:t>, hitték, hogy Ő jelen</w:t>
      </w:r>
      <w:r w:rsidR="00356A7E">
        <w:t xml:space="preserve"> van</w:t>
      </w:r>
      <w:r w:rsidR="00B364AE">
        <w:t>, Ő cselekedett</w:t>
      </w:r>
      <w:r w:rsidR="00356A7E">
        <w:t xml:space="preserve">, </w:t>
      </w:r>
      <w:r w:rsidR="00B364AE">
        <w:t>de most személyesen „hozzájuk közelített el”</w:t>
      </w:r>
      <w:r w:rsidR="00356A7E">
        <w:t>, és ezt el kellett mondani nekik</w:t>
      </w:r>
      <w:r w:rsidR="00B364AE">
        <w:t>.</w:t>
      </w:r>
      <w:r w:rsidR="004445D4">
        <w:t xml:space="preserve"> </w:t>
      </w:r>
      <w:r w:rsidR="00F91761">
        <w:t>Ha eddig őszintén várták a Messiást, most beléphetnek az Ő országába, ha hisznek benne – erre a döntésre hívta őket Isten.</w:t>
      </w:r>
    </w:p>
    <w:p w14:paraId="0360BF93" w14:textId="18B353CF" w:rsidR="00F91761" w:rsidRDefault="00BE2B7A">
      <w:r>
        <w:t>Egyszer hozzánk is „elközelített”, és beléphettünk.</w:t>
      </w:r>
      <w:r w:rsidR="00F70B22">
        <w:t xml:space="preserve"> Bizonyosságunk van, hogy ez Isten akarata, hogy Jézus mindent elvégzett, hogy beléphessünk, és a Szentlélek megteszi, hogy mi ezt hirdetni tudjuk</w:t>
      </w:r>
      <w:r w:rsidR="00125B92">
        <w:t xml:space="preserve"> és </w:t>
      </w:r>
      <w:r w:rsidR="00F70B22">
        <w:t>merjük, és a hallgató felismerje, hogy Isten hívja.</w:t>
      </w:r>
    </w:p>
    <w:p w14:paraId="31A22E70" w14:textId="77777777" w:rsidR="00CC1F5B" w:rsidRDefault="005C4D26">
      <w:r>
        <w:t>Az evangélium hirdetése: felhívás a Krisztus melletti döntésre.</w:t>
      </w:r>
      <w:r w:rsidR="00124F56">
        <w:t xml:space="preserve"> Nem hagyhatjuk ki a lényeget azzal, hogy „ezt biztosan nem fogadják el”.</w:t>
      </w:r>
      <w:r w:rsidR="000558DD">
        <w:t xml:space="preserve"> Lehet, hogy nem fogadják el, sőt csoda, ha elfogadják.</w:t>
      </w:r>
      <w:r w:rsidR="003E2089">
        <w:t xml:space="preserve"> Mégis felelős, aki elutasítja.</w:t>
      </w:r>
    </w:p>
    <w:p w14:paraId="35DC55D4" w14:textId="77777777" w:rsidR="002F4842" w:rsidRDefault="00456C8C">
      <w:r>
        <w:lastRenderedPageBreak/>
        <w:t>Jézus egész városokat említ, amelyek elutasították Őt.</w:t>
      </w:r>
      <w:r w:rsidR="005A582D">
        <w:t xml:space="preserve"> Ezekben Ő tanított is, és csodát is tett.</w:t>
      </w:r>
      <w:r w:rsidR="00612AD3">
        <w:t xml:space="preserve"> A csodák</w:t>
      </w:r>
      <w:r w:rsidR="004A57D6">
        <w:t>nak mindig feltétele volt a hit: „hited megtartott téged”, „Izráelben sem találtam ilyen hitet”, „nem is tett ott sok csodát hitetlenségük miatt”.</w:t>
      </w:r>
      <w:r w:rsidR="00C67556">
        <w:t xml:space="preserve"> </w:t>
      </w:r>
      <w:r w:rsidR="00472335">
        <w:t>H</w:t>
      </w:r>
      <w:r w:rsidR="00C67556">
        <w:t xml:space="preserve">allották a tanításait, látták a csodáit, és </w:t>
      </w:r>
      <w:r w:rsidR="000807A8">
        <w:t>akivel a csoda történt, az továbbra is ott volt közöttük, mint tanú, mégis elutasították Krisztust. (Később ugyanez: „</w:t>
      </w:r>
      <w:r w:rsidR="000807A8" w:rsidRPr="000807A8">
        <w:t>látták, hogy velük együtt ott áll a meggyógyult ember is</w:t>
      </w:r>
      <w:r w:rsidR="000807A8">
        <w:t>”</w:t>
      </w:r>
      <w:r w:rsidR="009E07FA">
        <w:t xml:space="preserve"> (ApCsel 4,14)</w:t>
      </w:r>
      <w:r w:rsidR="000807A8">
        <w:t>, mégsem fogadták el.)</w:t>
      </w:r>
    </w:p>
    <w:p w14:paraId="60D5895E" w14:textId="77777777" w:rsidR="00BD5B3F" w:rsidRDefault="00142042">
      <w:r>
        <w:t>„Aki titeket hallgat…” –</w:t>
      </w:r>
      <w:r w:rsidR="00FD0E3F">
        <w:t xml:space="preserve"> Krisztust hallga</w:t>
      </w:r>
      <w:r w:rsidR="00120C2A">
        <w:t>tja, vagy Krisztust utasítja el, de csak ha valóban Őt hirdetjük, az evangéliumot, amit ránk bízott.</w:t>
      </w:r>
      <w:r w:rsidR="00216C8E">
        <w:t xml:space="preserve"> Ha elfogadják, ne legyek büszke</w:t>
      </w:r>
      <w:r w:rsidR="0093573B">
        <w:t xml:space="preserve"> („ne annak örüljetek, hogy a lelkek nektek engednek”)</w:t>
      </w:r>
      <w:r w:rsidR="00216C8E">
        <w:t xml:space="preserve">, ha elutasítják, ne </w:t>
      </w:r>
      <w:r w:rsidR="003F45F3">
        <w:t>csüggedjek el.</w:t>
      </w:r>
      <w:r w:rsidR="00247FCD">
        <w:t xml:space="preserve"> Bánkódni</w:t>
      </w:r>
      <w:r w:rsidR="004878DE">
        <w:t>, könyörögni</w:t>
      </w:r>
      <w:r w:rsidR="00247FCD">
        <w:t xml:space="preserve"> lehet ezekért, de tovább kell mennem és hirdetnem Isten országát – azt, hogy hogyan nyitott nekün</w:t>
      </w:r>
      <w:r w:rsidR="002C796C">
        <w:t>k ajtót Isten, hogy bemehessünk, és azt, hogy ez az ajtó egyszer be is záródik.</w:t>
      </w:r>
      <w:r w:rsidR="00E16633">
        <w:t xml:space="preserve"> „A nevem fel van írva a mennyben”, de nem azért, mert sok lélek engedett „nekem”, hanem azért, mert egyszer én is beléphettem Isten országába.</w:t>
      </w:r>
    </w:p>
    <w:p w14:paraId="7B03D5CE" w14:textId="77777777" w:rsidR="00D55371" w:rsidRDefault="00D55371" w:rsidP="00D55371"/>
    <w:p w14:paraId="5D2E26F0" w14:textId="77777777" w:rsidR="00D55371" w:rsidRDefault="00D55371" w:rsidP="00D55371"/>
    <w:p w14:paraId="4E989CA1" w14:textId="77777777" w:rsidR="00D55371" w:rsidRDefault="00D55371" w:rsidP="00D55371">
      <w:proofErr w:type="spellStart"/>
      <w:r>
        <w:t>Lk</w:t>
      </w:r>
      <w:proofErr w:type="spellEnd"/>
      <w:r>
        <w:t xml:space="preserve"> 9,24</w:t>
      </w:r>
    </w:p>
    <w:p w14:paraId="4FBDA55A" w14:textId="77777777" w:rsidR="00E16633" w:rsidRPr="000807A8" w:rsidRDefault="00D55371" w:rsidP="00D55371">
      <w:r>
        <w:t>Mert aki meg akarja menteni az életét, elveszti, aki pedig elveszti az életét énértem, megmenti azt.</w:t>
      </w:r>
    </w:p>
    <w:sectPr w:rsidR="00E16633" w:rsidRPr="000807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17D8D"/>
    <w:rsid w:val="00031B60"/>
    <w:rsid w:val="00041871"/>
    <w:rsid w:val="000558DD"/>
    <w:rsid w:val="000807A8"/>
    <w:rsid w:val="000A2AFA"/>
    <w:rsid w:val="000A48AB"/>
    <w:rsid w:val="000C50C3"/>
    <w:rsid w:val="000E727E"/>
    <w:rsid w:val="00120C2A"/>
    <w:rsid w:val="00124F56"/>
    <w:rsid w:val="00125B92"/>
    <w:rsid w:val="00134F39"/>
    <w:rsid w:val="00141869"/>
    <w:rsid w:val="00142042"/>
    <w:rsid w:val="001575CC"/>
    <w:rsid w:val="00180294"/>
    <w:rsid w:val="00185AB4"/>
    <w:rsid w:val="001F6784"/>
    <w:rsid w:val="00210A45"/>
    <w:rsid w:val="00212493"/>
    <w:rsid w:val="00216C8E"/>
    <w:rsid w:val="002435C7"/>
    <w:rsid w:val="0024780A"/>
    <w:rsid w:val="00247FCD"/>
    <w:rsid w:val="00250E96"/>
    <w:rsid w:val="00294657"/>
    <w:rsid w:val="0029635F"/>
    <w:rsid w:val="002C1BF8"/>
    <w:rsid w:val="002C796C"/>
    <w:rsid w:val="002F2EE6"/>
    <w:rsid w:val="002F4842"/>
    <w:rsid w:val="002F7B6B"/>
    <w:rsid w:val="00304204"/>
    <w:rsid w:val="003125DC"/>
    <w:rsid w:val="0031674D"/>
    <w:rsid w:val="00356A7E"/>
    <w:rsid w:val="00367C55"/>
    <w:rsid w:val="003775D8"/>
    <w:rsid w:val="00377FF0"/>
    <w:rsid w:val="003809A1"/>
    <w:rsid w:val="003838EA"/>
    <w:rsid w:val="003A623C"/>
    <w:rsid w:val="003E2089"/>
    <w:rsid w:val="003F45F3"/>
    <w:rsid w:val="003F768E"/>
    <w:rsid w:val="00403CD6"/>
    <w:rsid w:val="004445D4"/>
    <w:rsid w:val="004506AF"/>
    <w:rsid w:val="00456C8C"/>
    <w:rsid w:val="00457F2B"/>
    <w:rsid w:val="004621FF"/>
    <w:rsid w:val="00471656"/>
    <w:rsid w:val="00472335"/>
    <w:rsid w:val="00475625"/>
    <w:rsid w:val="00484CC9"/>
    <w:rsid w:val="004878DE"/>
    <w:rsid w:val="004910F9"/>
    <w:rsid w:val="004A2218"/>
    <w:rsid w:val="004A57D6"/>
    <w:rsid w:val="004C76FE"/>
    <w:rsid w:val="004E3904"/>
    <w:rsid w:val="00503EDF"/>
    <w:rsid w:val="00504900"/>
    <w:rsid w:val="00543A14"/>
    <w:rsid w:val="00544E0C"/>
    <w:rsid w:val="00552E65"/>
    <w:rsid w:val="00553D09"/>
    <w:rsid w:val="00554AB8"/>
    <w:rsid w:val="005559EC"/>
    <w:rsid w:val="00557FAD"/>
    <w:rsid w:val="00566BB5"/>
    <w:rsid w:val="0059094E"/>
    <w:rsid w:val="005911F6"/>
    <w:rsid w:val="005A3BFB"/>
    <w:rsid w:val="005A582D"/>
    <w:rsid w:val="005C4D26"/>
    <w:rsid w:val="00602CEF"/>
    <w:rsid w:val="00612AD3"/>
    <w:rsid w:val="00625BC5"/>
    <w:rsid w:val="00666676"/>
    <w:rsid w:val="006D0BBA"/>
    <w:rsid w:val="006D720A"/>
    <w:rsid w:val="00705538"/>
    <w:rsid w:val="007140E5"/>
    <w:rsid w:val="00736902"/>
    <w:rsid w:val="00741780"/>
    <w:rsid w:val="007A0A3B"/>
    <w:rsid w:val="007A7DFE"/>
    <w:rsid w:val="007B1295"/>
    <w:rsid w:val="007C0ADD"/>
    <w:rsid w:val="007D4CF6"/>
    <w:rsid w:val="007E36F6"/>
    <w:rsid w:val="007F1732"/>
    <w:rsid w:val="00802565"/>
    <w:rsid w:val="00835FDD"/>
    <w:rsid w:val="00844833"/>
    <w:rsid w:val="00865582"/>
    <w:rsid w:val="00895CF9"/>
    <w:rsid w:val="008B2B63"/>
    <w:rsid w:val="0093573B"/>
    <w:rsid w:val="00951567"/>
    <w:rsid w:val="0095434A"/>
    <w:rsid w:val="009B760E"/>
    <w:rsid w:val="009C0953"/>
    <w:rsid w:val="009C1AEC"/>
    <w:rsid w:val="009D3832"/>
    <w:rsid w:val="009D5F8B"/>
    <w:rsid w:val="009D702F"/>
    <w:rsid w:val="009E07FA"/>
    <w:rsid w:val="00A35C7F"/>
    <w:rsid w:val="00A37A98"/>
    <w:rsid w:val="00A6738D"/>
    <w:rsid w:val="00AA5D10"/>
    <w:rsid w:val="00B36417"/>
    <w:rsid w:val="00B364AE"/>
    <w:rsid w:val="00B62B03"/>
    <w:rsid w:val="00B667D7"/>
    <w:rsid w:val="00B8701E"/>
    <w:rsid w:val="00B9561E"/>
    <w:rsid w:val="00B9668F"/>
    <w:rsid w:val="00BB5B58"/>
    <w:rsid w:val="00BB5EA3"/>
    <w:rsid w:val="00BD1FB8"/>
    <w:rsid w:val="00BD2AD7"/>
    <w:rsid w:val="00BD5B3F"/>
    <w:rsid w:val="00BD7DB9"/>
    <w:rsid w:val="00BE2B7A"/>
    <w:rsid w:val="00C06A51"/>
    <w:rsid w:val="00C20E88"/>
    <w:rsid w:val="00C22461"/>
    <w:rsid w:val="00C261A7"/>
    <w:rsid w:val="00C67556"/>
    <w:rsid w:val="00C8030E"/>
    <w:rsid w:val="00C93A0C"/>
    <w:rsid w:val="00CB1D0C"/>
    <w:rsid w:val="00CB5DAE"/>
    <w:rsid w:val="00CC1F5B"/>
    <w:rsid w:val="00CD6EBC"/>
    <w:rsid w:val="00D01849"/>
    <w:rsid w:val="00D06F13"/>
    <w:rsid w:val="00D1583A"/>
    <w:rsid w:val="00D35E33"/>
    <w:rsid w:val="00D47FCE"/>
    <w:rsid w:val="00D53E45"/>
    <w:rsid w:val="00D55371"/>
    <w:rsid w:val="00D837F5"/>
    <w:rsid w:val="00D93406"/>
    <w:rsid w:val="00DA0606"/>
    <w:rsid w:val="00DA7757"/>
    <w:rsid w:val="00DE7227"/>
    <w:rsid w:val="00DF1649"/>
    <w:rsid w:val="00E16633"/>
    <w:rsid w:val="00E36054"/>
    <w:rsid w:val="00E65308"/>
    <w:rsid w:val="00E65604"/>
    <w:rsid w:val="00E815FE"/>
    <w:rsid w:val="00EB7F62"/>
    <w:rsid w:val="00EC15D6"/>
    <w:rsid w:val="00ED4CF0"/>
    <w:rsid w:val="00EE0789"/>
    <w:rsid w:val="00EE6A47"/>
    <w:rsid w:val="00F13A35"/>
    <w:rsid w:val="00F3128C"/>
    <w:rsid w:val="00F52728"/>
    <w:rsid w:val="00F70B22"/>
    <w:rsid w:val="00F773B2"/>
    <w:rsid w:val="00F8160E"/>
    <w:rsid w:val="00F91761"/>
    <w:rsid w:val="00FC4AD0"/>
    <w:rsid w:val="00FD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69F57C"/>
  <w15:chartTrackingRefBased/>
  <w15:docId w15:val="{56C3DF3B-8274-4F2D-A4F2-C93F708AA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B7F62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601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10</cp:revision>
  <dcterms:created xsi:type="dcterms:W3CDTF">2025-06-21T05:56:00Z</dcterms:created>
  <dcterms:modified xsi:type="dcterms:W3CDTF">2025-06-21T06:05:00Z</dcterms:modified>
</cp:coreProperties>
</file>